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E02B" w14:textId="77777777" w:rsidR="00F27526" w:rsidRDefault="00F27526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6BE37E6D" w14:textId="6F010B73" w:rsidR="004C480E" w:rsidRPr="00577EAA" w:rsidRDefault="004C480E" w:rsidP="00E74EE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577EAA">
        <w:rPr>
          <w:b/>
        </w:rPr>
        <w:t>MATERAC</w:t>
      </w:r>
    </w:p>
    <w:p w14:paraId="11760D44" w14:textId="7D3DA4BB" w:rsidR="004C480E" w:rsidRPr="001E55FE" w:rsidRDefault="004C480E" w:rsidP="004C480E">
      <w:r w:rsidRPr="001E55FE">
        <w:t>I. Nazwa asortymentu: materac sprężynowy,</w:t>
      </w:r>
      <w:r w:rsidR="00577EAA" w:rsidRPr="001E55FE">
        <w:t xml:space="preserve"> średnio</w:t>
      </w:r>
      <w:r w:rsidRPr="001E55FE">
        <w:t xml:space="preserve"> twardy</w:t>
      </w:r>
    </w:p>
    <w:p w14:paraId="78E7B24E" w14:textId="381DBA17" w:rsidR="004C480E" w:rsidRPr="001E55FE" w:rsidRDefault="004C480E" w:rsidP="001E55FE">
      <w:pPr>
        <w:ind w:left="142" w:hanging="142"/>
      </w:pPr>
      <w:r w:rsidRPr="001E55FE">
        <w:t xml:space="preserve">II. Krótki opis asortymentu: </w:t>
      </w:r>
      <w:r w:rsidRPr="001E55FE">
        <w:rPr>
          <w:rFonts w:asciiTheme="minorHAnsi" w:hAnsiTheme="minorHAnsi" w:cstheme="minorHAnsi"/>
          <w:shd w:val="clear" w:color="auto" w:fill="FFFFFF"/>
        </w:rPr>
        <w:t xml:space="preserve">Prosty materac sprężynowy o wysokości </w:t>
      </w:r>
      <w:r w:rsidR="00B36F17" w:rsidRPr="001E55FE">
        <w:rPr>
          <w:rFonts w:asciiTheme="minorHAnsi" w:hAnsiTheme="minorHAnsi" w:cstheme="minorHAnsi"/>
          <w:shd w:val="clear" w:color="auto" w:fill="FFFFFF"/>
        </w:rPr>
        <w:t>21</w:t>
      </w:r>
      <w:r w:rsidRPr="001E55FE">
        <w:rPr>
          <w:rFonts w:asciiTheme="minorHAnsi" w:hAnsiTheme="minorHAnsi" w:cstheme="minorHAnsi"/>
          <w:shd w:val="clear" w:color="auto" w:fill="FFFFFF"/>
        </w:rPr>
        <w:t xml:space="preserve"> cm. </w:t>
      </w:r>
      <w:r w:rsidR="00EA0293">
        <w:rPr>
          <w:rFonts w:asciiTheme="minorHAnsi" w:hAnsiTheme="minorHAnsi" w:cstheme="minorHAnsi"/>
          <w:shd w:val="clear" w:color="auto" w:fill="FFFFFF"/>
        </w:rPr>
        <w:t>T</w:t>
      </w:r>
      <w:r w:rsidRPr="001E55FE">
        <w:rPr>
          <w:rFonts w:asciiTheme="minorHAnsi" w:hAnsiTheme="minorHAnsi" w:cstheme="minorHAnsi"/>
          <w:shd w:val="clear" w:color="auto" w:fill="FFFFFF"/>
        </w:rPr>
        <w:t xml:space="preserve">wardy, sprężyny </w:t>
      </w:r>
      <w:r w:rsidR="00B36F17" w:rsidRPr="001E55FE">
        <w:t>TFK-W 15</w:t>
      </w:r>
      <w:r w:rsidR="001E55FE">
        <w:t> </w:t>
      </w:r>
      <w:r w:rsidR="00B36F17" w:rsidRPr="001E55FE">
        <w:t>cm</w:t>
      </w:r>
      <w:r w:rsidRPr="001E55FE">
        <w:rPr>
          <w:rFonts w:asciiTheme="minorHAnsi" w:hAnsiTheme="minorHAnsi" w:cstheme="minorHAnsi"/>
          <w:shd w:val="clear" w:color="auto" w:fill="FFFFFF"/>
        </w:rPr>
        <w:t xml:space="preserve">, a warstwa pianki na wierzchu i </w:t>
      </w:r>
      <w:r w:rsidR="00B36F17" w:rsidRPr="001E55FE">
        <w:rPr>
          <w:rFonts w:asciiTheme="minorHAnsi" w:hAnsiTheme="minorHAnsi" w:cstheme="minorHAnsi"/>
          <w:shd w:val="clear" w:color="auto" w:fill="FFFFFF"/>
        </w:rPr>
        <w:t>filcu</w:t>
      </w:r>
      <w:r w:rsidRPr="001E55FE">
        <w:rPr>
          <w:rFonts w:asciiTheme="minorHAnsi" w:hAnsiTheme="minorHAnsi" w:cstheme="minorHAnsi"/>
          <w:shd w:val="clear" w:color="auto" w:fill="FFFFFF"/>
        </w:rPr>
        <w:t xml:space="preserve"> zapewniają amortyzację.</w:t>
      </w:r>
    </w:p>
    <w:p w14:paraId="6BB05AE9" w14:textId="77777777" w:rsidR="004C480E" w:rsidRPr="001E55FE" w:rsidRDefault="004C480E" w:rsidP="004C480E">
      <w:r w:rsidRPr="001E55FE">
        <w:t>III. Opis asortymentu przez parametry / specyfikacja techniczna:</w:t>
      </w:r>
    </w:p>
    <w:tbl>
      <w:tblPr>
        <w:tblStyle w:val="afff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1"/>
        <w:gridCol w:w="8021"/>
      </w:tblGrid>
      <w:tr w:rsidR="004C480E" w14:paraId="7C7996C0" w14:textId="77777777" w:rsidTr="00357CAF">
        <w:trPr>
          <w:trHeight w:val="47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9C9128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Parametry techniczne i funkcjonalne</w:t>
            </w:r>
          </w:p>
        </w:tc>
      </w:tr>
      <w:tr w:rsidR="004C480E" w14:paraId="133A7D3E" w14:textId="77777777" w:rsidTr="00357CAF">
        <w:trPr>
          <w:trHeight w:val="319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99412E" w14:textId="77777777" w:rsidR="004C480E" w:rsidRDefault="004C480E" w:rsidP="00357CAF">
            <w:pPr>
              <w:rPr>
                <w:b/>
              </w:rPr>
            </w:pP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65E40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Żądane przez Zamawiającego</w:t>
            </w:r>
          </w:p>
        </w:tc>
      </w:tr>
      <w:tr w:rsidR="004C480E" w14:paraId="26791119" w14:textId="77777777" w:rsidTr="00357CAF">
        <w:trPr>
          <w:trHeight w:val="22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E36BA5" w14:textId="31D3FC6A" w:rsidR="004C480E" w:rsidRDefault="004C480E" w:rsidP="00357CAF">
            <w:r>
              <w:t>Kształt mat</w:t>
            </w:r>
            <w:r w:rsidR="00837A62">
              <w:t>e</w:t>
            </w:r>
            <w:r>
              <w:t>raca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574A7" w14:textId="2AA088AE" w:rsidR="004C480E" w:rsidRDefault="00837A62" w:rsidP="00357CAF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5AD8696" wp14:editId="4BEEFE59">
                  <wp:extent cx="2316480" cy="1213485"/>
                  <wp:effectExtent l="0" t="0" r="7620" b="5715"/>
                  <wp:docPr id="36436607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1213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480E" w14:paraId="14BEA0D3" w14:textId="77777777" w:rsidTr="00357CAF">
        <w:trPr>
          <w:trHeight w:val="802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91AB2D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Wymiary zewnętrzne (+/- 2%):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8608E94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Szerokość i długość materaca 90x200 cm</w:t>
            </w:r>
          </w:p>
          <w:p w14:paraId="1B4A8435" w14:textId="620AE9F5" w:rsidR="004C480E" w:rsidRDefault="004C480E" w:rsidP="004C4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Grubość: </w:t>
            </w:r>
            <w:r w:rsidR="00837A62">
              <w:t>21</w:t>
            </w:r>
            <w:r>
              <w:t xml:space="preserve"> cm</w:t>
            </w:r>
          </w:p>
        </w:tc>
      </w:tr>
      <w:tr w:rsidR="004C480E" w14:paraId="2F8B253A" w14:textId="77777777" w:rsidTr="00357CAF">
        <w:trPr>
          <w:trHeight w:val="1980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2C81A3" w14:textId="43809440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Funkcje i</w:t>
            </w:r>
            <w:r w:rsidR="001E55FE">
              <w:t> </w:t>
            </w:r>
            <w:r>
              <w:t>cechy użytkowe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37981F9" w14:textId="13D6D249" w:rsidR="004C480E" w:rsidRDefault="00837A62" w:rsidP="00837A62">
            <w:pPr>
              <w:shd w:val="clear" w:color="auto" w:fill="FFFFFF"/>
              <w:spacing w:after="0" w:line="240" w:lineRule="auto"/>
              <w:ind w:left="88"/>
              <w:jc w:val="left"/>
            </w:pPr>
            <w:r>
              <w:t xml:space="preserve">Kieszonkowy 7 polowy, sprężyna TFK-W 15 cm, filc 900 g obustronny. Pianka T25 20mm. Pokrowiec 30% </w:t>
            </w:r>
            <w:r w:rsidR="00F42D52">
              <w:t>wiskoza</w:t>
            </w:r>
            <w:r>
              <w:t xml:space="preserve"> naturalna (200g) pikowana z zamkiem rozdzielnym do prania.</w:t>
            </w:r>
          </w:p>
          <w:p w14:paraId="767632E3" w14:textId="568D40A3" w:rsidR="00837A62" w:rsidRPr="004C480E" w:rsidRDefault="00837A62" w:rsidP="00837A62">
            <w:pPr>
              <w:shd w:val="clear" w:color="auto" w:fill="FFFFFF"/>
              <w:spacing w:after="0" w:line="240" w:lineRule="auto"/>
              <w:ind w:left="88"/>
              <w:jc w:val="left"/>
              <w:rPr>
                <w:rFonts w:asciiTheme="minorHAnsi" w:hAnsiTheme="minorHAnsi" w:cstheme="minorHAnsi"/>
              </w:rPr>
            </w:pPr>
            <w:r>
              <w:t>Temperatura prania pokrowca 60 stopni.</w:t>
            </w:r>
          </w:p>
        </w:tc>
      </w:tr>
      <w:tr w:rsidR="004C480E" w14:paraId="4A02AD48" w14:textId="77777777" w:rsidTr="00357CAF">
        <w:trPr>
          <w:trHeight w:val="6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1FF82B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Ilość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D8031C8" w14:textId="1E94B7C8" w:rsidR="004C480E" w:rsidRPr="00D921C8" w:rsidRDefault="00646CAF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66</w:t>
            </w:r>
            <w:r w:rsidR="009C4FCE">
              <w:rPr>
                <w:b/>
              </w:rPr>
              <w:t xml:space="preserve"> szt</w:t>
            </w:r>
            <w:r w:rsidR="001E55FE">
              <w:rPr>
                <w:b/>
              </w:rPr>
              <w:t xml:space="preserve">. </w:t>
            </w:r>
          </w:p>
        </w:tc>
      </w:tr>
      <w:tr w:rsidR="004C480E" w14:paraId="1F01A679" w14:textId="77777777" w:rsidTr="00357CAF">
        <w:tc>
          <w:tcPr>
            <w:tcW w:w="921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E8503" w14:textId="1EC1D1BD" w:rsidR="004C480E" w:rsidRDefault="004C480E" w:rsidP="00357CAF">
            <w:pPr>
              <w:spacing w:after="0" w:line="240" w:lineRule="auto"/>
            </w:pPr>
            <w:r>
              <w:t>1. Gwarancja na asortyment, co najmniej</w:t>
            </w:r>
            <w:r>
              <w:rPr>
                <w:b/>
              </w:rPr>
              <w:t xml:space="preserve"> 24 </w:t>
            </w:r>
            <w:r w:rsidR="007508FF" w:rsidRPr="001E55FE">
              <w:rPr>
                <w:b/>
                <w:bCs/>
              </w:rPr>
              <w:t>miesiące</w:t>
            </w:r>
          </w:p>
        </w:tc>
      </w:tr>
    </w:tbl>
    <w:p w14:paraId="1D5C3664" w14:textId="77777777" w:rsidR="000C643E" w:rsidRDefault="000C643E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sectPr w:rsidR="000C643E" w:rsidSect="00A31987">
      <w:headerReference w:type="default" r:id="rId9"/>
      <w:footerReference w:type="default" r:id="rId10"/>
      <w:pgSz w:w="11906" w:h="16838"/>
      <w:pgMar w:top="992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219E5" w14:textId="77777777" w:rsidR="00244CDC" w:rsidRDefault="00244CDC">
      <w:pPr>
        <w:spacing w:after="0" w:line="240" w:lineRule="auto"/>
      </w:pPr>
      <w:r>
        <w:separator/>
      </w:r>
    </w:p>
  </w:endnote>
  <w:endnote w:type="continuationSeparator" w:id="0">
    <w:p w14:paraId="06612983" w14:textId="77777777" w:rsidR="00244CDC" w:rsidRDefault="00244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5309" w14:textId="77777777" w:rsidR="000C643E" w:rsidRDefault="000C643E" w:rsidP="00750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47562" w14:textId="77777777" w:rsidR="00244CDC" w:rsidRDefault="00244CDC">
      <w:pPr>
        <w:spacing w:after="0" w:line="240" w:lineRule="auto"/>
      </w:pPr>
      <w:r>
        <w:separator/>
      </w:r>
    </w:p>
  </w:footnote>
  <w:footnote w:type="continuationSeparator" w:id="0">
    <w:p w14:paraId="5CBB62C7" w14:textId="77777777" w:rsidR="00244CDC" w:rsidRDefault="00244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4E" w14:textId="77777777" w:rsidR="000C643E" w:rsidRDefault="000C643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AB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566B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4C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7821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122B"/>
    <w:multiLevelType w:val="hybridMultilevel"/>
    <w:tmpl w:val="EE302794"/>
    <w:lvl w:ilvl="0" w:tplc="754EB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3DAC"/>
    <w:multiLevelType w:val="multilevel"/>
    <w:tmpl w:val="760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F37FE0"/>
    <w:multiLevelType w:val="multilevel"/>
    <w:tmpl w:val="0F7A143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9EF66F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A549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2592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A60F7"/>
    <w:multiLevelType w:val="multilevel"/>
    <w:tmpl w:val="6602E2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BA1FD4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2C09"/>
    <w:multiLevelType w:val="multilevel"/>
    <w:tmpl w:val="3E34E0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9EF52DF"/>
    <w:multiLevelType w:val="multilevel"/>
    <w:tmpl w:val="EF566A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0302B8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422F7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6093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D44CB"/>
    <w:multiLevelType w:val="hybridMultilevel"/>
    <w:tmpl w:val="B788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764558">
    <w:abstractNumId w:val="12"/>
  </w:num>
  <w:num w:numId="2" w16cid:durableId="135801726">
    <w:abstractNumId w:val="5"/>
  </w:num>
  <w:num w:numId="3" w16cid:durableId="566305298">
    <w:abstractNumId w:val="10"/>
  </w:num>
  <w:num w:numId="4" w16cid:durableId="1150907440">
    <w:abstractNumId w:val="1"/>
  </w:num>
  <w:num w:numId="5" w16cid:durableId="1499689035">
    <w:abstractNumId w:val="13"/>
  </w:num>
  <w:num w:numId="6" w16cid:durableId="923957650">
    <w:abstractNumId w:val="2"/>
  </w:num>
  <w:num w:numId="7" w16cid:durableId="483619514">
    <w:abstractNumId w:val="16"/>
  </w:num>
  <w:num w:numId="8" w16cid:durableId="850681126">
    <w:abstractNumId w:val="6"/>
  </w:num>
  <w:num w:numId="9" w16cid:durableId="671177768">
    <w:abstractNumId w:val="17"/>
  </w:num>
  <w:num w:numId="10" w16cid:durableId="631600600">
    <w:abstractNumId w:val="3"/>
  </w:num>
  <w:num w:numId="11" w16cid:durableId="62456686">
    <w:abstractNumId w:val="8"/>
  </w:num>
  <w:num w:numId="12" w16cid:durableId="1408765035">
    <w:abstractNumId w:val="14"/>
  </w:num>
  <w:num w:numId="13" w16cid:durableId="1780028128">
    <w:abstractNumId w:val="0"/>
  </w:num>
  <w:num w:numId="14" w16cid:durableId="1598251258">
    <w:abstractNumId w:val="9"/>
  </w:num>
  <w:num w:numId="15" w16cid:durableId="1339885026">
    <w:abstractNumId w:val="15"/>
  </w:num>
  <w:num w:numId="16" w16cid:durableId="1091121569">
    <w:abstractNumId w:val="7"/>
  </w:num>
  <w:num w:numId="17" w16cid:durableId="1511678134">
    <w:abstractNumId w:val="11"/>
  </w:num>
  <w:num w:numId="18" w16cid:durableId="353969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C4"/>
    <w:rsid w:val="00017493"/>
    <w:rsid w:val="00026F49"/>
    <w:rsid w:val="00035904"/>
    <w:rsid w:val="000A3DE6"/>
    <w:rsid w:val="000A3E87"/>
    <w:rsid w:val="000B3A12"/>
    <w:rsid w:val="000C643E"/>
    <w:rsid w:val="000C71BE"/>
    <w:rsid w:val="000D6EF7"/>
    <w:rsid w:val="000F4BCC"/>
    <w:rsid w:val="00104C0D"/>
    <w:rsid w:val="00126DA8"/>
    <w:rsid w:val="00130C8E"/>
    <w:rsid w:val="00133B4D"/>
    <w:rsid w:val="00151CBA"/>
    <w:rsid w:val="001607BD"/>
    <w:rsid w:val="001654BD"/>
    <w:rsid w:val="00172386"/>
    <w:rsid w:val="00177AB3"/>
    <w:rsid w:val="001B2E2F"/>
    <w:rsid w:val="001B6B56"/>
    <w:rsid w:val="001C29D9"/>
    <w:rsid w:val="001E55FE"/>
    <w:rsid w:val="001F4CCC"/>
    <w:rsid w:val="00200372"/>
    <w:rsid w:val="002019DE"/>
    <w:rsid w:val="002075EA"/>
    <w:rsid w:val="0022218B"/>
    <w:rsid w:val="00244CDC"/>
    <w:rsid w:val="00251A61"/>
    <w:rsid w:val="002775DA"/>
    <w:rsid w:val="002871DC"/>
    <w:rsid w:val="002A430B"/>
    <w:rsid w:val="002B00B4"/>
    <w:rsid w:val="002B4FE9"/>
    <w:rsid w:val="002C7D11"/>
    <w:rsid w:val="002F39F3"/>
    <w:rsid w:val="0032634E"/>
    <w:rsid w:val="00336C7C"/>
    <w:rsid w:val="00340486"/>
    <w:rsid w:val="00372F06"/>
    <w:rsid w:val="00375959"/>
    <w:rsid w:val="00396A53"/>
    <w:rsid w:val="003C42D8"/>
    <w:rsid w:val="003E1637"/>
    <w:rsid w:val="004061C4"/>
    <w:rsid w:val="0041210D"/>
    <w:rsid w:val="0042117E"/>
    <w:rsid w:val="004265D0"/>
    <w:rsid w:val="004303C5"/>
    <w:rsid w:val="00440BFB"/>
    <w:rsid w:val="00443F52"/>
    <w:rsid w:val="004465B4"/>
    <w:rsid w:val="00456E46"/>
    <w:rsid w:val="00466763"/>
    <w:rsid w:val="00475E1A"/>
    <w:rsid w:val="0049028F"/>
    <w:rsid w:val="0049761B"/>
    <w:rsid w:val="004B68A7"/>
    <w:rsid w:val="004C480E"/>
    <w:rsid w:val="004D10E0"/>
    <w:rsid w:val="004E0AB5"/>
    <w:rsid w:val="004E3E29"/>
    <w:rsid w:val="004E60EB"/>
    <w:rsid w:val="004F3A92"/>
    <w:rsid w:val="00505386"/>
    <w:rsid w:val="0051044E"/>
    <w:rsid w:val="0053439E"/>
    <w:rsid w:val="00557BFB"/>
    <w:rsid w:val="0057242D"/>
    <w:rsid w:val="00575A4E"/>
    <w:rsid w:val="00577EAA"/>
    <w:rsid w:val="00593C7F"/>
    <w:rsid w:val="005A0615"/>
    <w:rsid w:val="005D73FB"/>
    <w:rsid w:val="005E145F"/>
    <w:rsid w:val="006004E5"/>
    <w:rsid w:val="00604D59"/>
    <w:rsid w:val="00643347"/>
    <w:rsid w:val="00644ED1"/>
    <w:rsid w:val="00646CAF"/>
    <w:rsid w:val="006821B3"/>
    <w:rsid w:val="00694F9F"/>
    <w:rsid w:val="006B733D"/>
    <w:rsid w:val="006B7623"/>
    <w:rsid w:val="006C3854"/>
    <w:rsid w:val="006D620B"/>
    <w:rsid w:val="006E541C"/>
    <w:rsid w:val="006F6FFF"/>
    <w:rsid w:val="00711EE8"/>
    <w:rsid w:val="007140A5"/>
    <w:rsid w:val="007150E4"/>
    <w:rsid w:val="00716AA6"/>
    <w:rsid w:val="00747F5B"/>
    <w:rsid w:val="007508FF"/>
    <w:rsid w:val="007908DB"/>
    <w:rsid w:val="007B654C"/>
    <w:rsid w:val="007B7784"/>
    <w:rsid w:val="007D10FB"/>
    <w:rsid w:val="00827AEF"/>
    <w:rsid w:val="00837A62"/>
    <w:rsid w:val="00844639"/>
    <w:rsid w:val="008718C6"/>
    <w:rsid w:val="008812A7"/>
    <w:rsid w:val="00885A45"/>
    <w:rsid w:val="00893985"/>
    <w:rsid w:val="00893B86"/>
    <w:rsid w:val="008A1D39"/>
    <w:rsid w:val="008B67C5"/>
    <w:rsid w:val="008D0D65"/>
    <w:rsid w:val="008F3F89"/>
    <w:rsid w:val="00911EF6"/>
    <w:rsid w:val="00923B08"/>
    <w:rsid w:val="00932C18"/>
    <w:rsid w:val="00966FC8"/>
    <w:rsid w:val="009748AE"/>
    <w:rsid w:val="00983A70"/>
    <w:rsid w:val="00997542"/>
    <w:rsid w:val="009C4FCE"/>
    <w:rsid w:val="009F6A18"/>
    <w:rsid w:val="00A013E6"/>
    <w:rsid w:val="00A06B16"/>
    <w:rsid w:val="00A23EF4"/>
    <w:rsid w:val="00A31987"/>
    <w:rsid w:val="00A45484"/>
    <w:rsid w:val="00A56E0F"/>
    <w:rsid w:val="00A734AF"/>
    <w:rsid w:val="00A859C9"/>
    <w:rsid w:val="00A96A98"/>
    <w:rsid w:val="00AA69F6"/>
    <w:rsid w:val="00AB1914"/>
    <w:rsid w:val="00AC3A84"/>
    <w:rsid w:val="00AD12ED"/>
    <w:rsid w:val="00B02E90"/>
    <w:rsid w:val="00B27405"/>
    <w:rsid w:val="00B36F17"/>
    <w:rsid w:val="00B5161A"/>
    <w:rsid w:val="00B5241E"/>
    <w:rsid w:val="00B6075B"/>
    <w:rsid w:val="00B968F1"/>
    <w:rsid w:val="00BC1D5F"/>
    <w:rsid w:val="00BC3A69"/>
    <w:rsid w:val="00BC5D61"/>
    <w:rsid w:val="00BE618C"/>
    <w:rsid w:val="00C04BEF"/>
    <w:rsid w:val="00C058FC"/>
    <w:rsid w:val="00C06502"/>
    <w:rsid w:val="00C3572D"/>
    <w:rsid w:val="00C53FB8"/>
    <w:rsid w:val="00C832BA"/>
    <w:rsid w:val="00C9242D"/>
    <w:rsid w:val="00CD351C"/>
    <w:rsid w:val="00CD5F14"/>
    <w:rsid w:val="00CF73FE"/>
    <w:rsid w:val="00D214AE"/>
    <w:rsid w:val="00D21657"/>
    <w:rsid w:val="00D37491"/>
    <w:rsid w:val="00D47F59"/>
    <w:rsid w:val="00D64C2A"/>
    <w:rsid w:val="00D76670"/>
    <w:rsid w:val="00D921C8"/>
    <w:rsid w:val="00DB1F08"/>
    <w:rsid w:val="00DB6053"/>
    <w:rsid w:val="00DE7F22"/>
    <w:rsid w:val="00E11558"/>
    <w:rsid w:val="00E37AD3"/>
    <w:rsid w:val="00E44329"/>
    <w:rsid w:val="00E6160D"/>
    <w:rsid w:val="00E62F23"/>
    <w:rsid w:val="00E71599"/>
    <w:rsid w:val="00E73745"/>
    <w:rsid w:val="00E73AED"/>
    <w:rsid w:val="00E74EEE"/>
    <w:rsid w:val="00E85102"/>
    <w:rsid w:val="00EA0293"/>
    <w:rsid w:val="00EA19D3"/>
    <w:rsid w:val="00EB2F7E"/>
    <w:rsid w:val="00EC4BEA"/>
    <w:rsid w:val="00ED2E12"/>
    <w:rsid w:val="00EF19A0"/>
    <w:rsid w:val="00F03994"/>
    <w:rsid w:val="00F11131"/>
    <w:rsid w:val="00F11ED3"/>
    <w:rsid w:val="00F13535"/>
    <w:rsid w:val="00F208FB"/>
    <w:rsid w:val="00F26C03"/>
    <w:rsid w:val="00F27526"/>
    <w:rsid w:val="00F317D3"/>
    <w:rsid w:val="00F330AF"/>
    <w:rsid w:val="00F42D52"/>
    <w:rsid w:val="00F47C08"/>
    <w:rsid w:val="00F51AA8"/>
    <w:rsid w:val="00F82AB3"/>
    <w:rsid w:val="00F936CB"/>
    <w:rsid w:val="00FA4CD3"/>
    <w:rsid w:val="00FE19E5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C9ED"/>
  <w15:docId w15:val="{DAA067E3-7C3F-4030-903F-090DEC35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318"/>
  </w:style>
  <w:style w:type="paragraph" w:styleId="Nagwek1">
    <w:name w:val="heading 1"/>
    <w:basedOn w:val="Normalny"/>
    <w:next w:val="Normalny"/>
    <w:link w:val="Nagwek1Znak"/>
    <w:uiPriority w:val="9"/>
    <w:qFormat/>
    <w:rsid w:val="00C6131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318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31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1318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1318"/>
    <w:pPr>
      <w:spacing w:after="0"/>
      <w:jc w:val="left"/>
      <w:outlineLvl w:val="4"/>
    </w:pPr>
    <w:rPr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1318"/>
    <w:pPr>
      <w:spacing w:after="0"/>
      <w:jc w:val="left"/>
      <w:outlineLvl w:val="5"/>
    </w:pPr>
    <w:rPr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61318"/>
    <w:pPr>
      <w:spacing w:after="0"/>
      <w:jc w:val="left"/>
      <w:outlineLvl w:val="6"/>
    </w:pPr>
    <w:rPr>
      <w:b/>
      <w:bCs/>
      <w:smallCaps/>
      <w:color w:val="70AD47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61318"/>
    <w:pPr>
      <w:spacing w:after="0"/>
      <w:jc w:val="left"/>
      <w:outlineLvl w:val="7"/>
    </w:pPr>
    <w:rPr>
      <w:b/>
      <w:bCs/>
      <w:i/>
      <w:iCs/>
      <w:smallCaps/>
      <w:color w:val="538135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61318"/>
    <w:pPr>
      <w:spacing w:after="0"/>
      <w:jc w:val="left"/>
      <w:outlineLvl w:val="8"/>
    </w:pPr>
    <w:rPr>
      <w:b/>
      <w:bCs/>
      <w:i/>
      <w:iCs/>
      <w:smallCaps/>
      <w:color w:val="3856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61318"/>
    <w:pPr>
      <w:pBdr>
        <w:top w:val="single" w:sz="8" w:space="1" w:color="70AD47"/>
      </w:pBdr>
      <w:spacing w:after="120" w:line="240" w:lineRule="auto"/>
      <w:jc w:val="right"/>
    </w:pPr>
    <w:rPr>
      <w:smallCaps/>
      <w:color w:val="262626"/>
      <w:sz w:val="52"/>
      <w:szCs w:val="52"/>
    </w:rPr>
  </w:style>
  <w:style w:type="table" w:customStyle="1" w:styleId="TableNormal0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C61318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C61318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C61318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rsid w:val="00C6131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rsid w:val="00C61318"/>
    <w:rPr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link w:val="Nagwek6"/>
    <w:uiPriority w:val="9"/>
    <w:rsid w:val="00C61318"/>
    <w:rPr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link w:val="Nagwek7"/>
    <w:uiPriority w:val="9"/>
    <w:rsid w:val="00C61318"/>
    <w:rPr>
      <w:b/>
      <w:bCs/>
      <w:smallCaps/>
      <w:color w:val="70AD47"/>
      <w:spacing w:val="10"/>
    </w:rPr>
  </w:style>
  <w:style w:type="character" w:customStyle="1" w:styleId="Nagwek8Znak">
    <w:name w:val="Nagłówek 8 Znak"/>
    <w:link w:val="Nagwek8"/>
    <w:uiPriority w:val="9"/>
    <w:rsid w:val="00C61318"/>
    <w:rPr>
      <w:b/>
      <w:bCs/>
      <w:i/>
      <w:iCs/>
      <w:smallCaps/>
      <w:color w:val="538135"/>
    </w:rPr>
  </w:style>
  <w:style w:type="character" w:customStyle="1" w:styleId="Nagwek9Znak">
    <w:name w:val="Nagłówek 9 Znak"/>
    <w:link w:val="Nagwek9"/>
    <w:uiPriority w:val="9"/>
    <w:rsid w:val="00C61318"/>
    <w:rPr>
      <w:b/>
      <w:bCs/>
      <w:i/>
      <w:iCs/>
      <w:smallCaps/>
      <w:color w:val="385623"/>
    </w:rPr>
  </w:style>
  <w:style w:type="paragraph" w:styleId="Legenda">
    <w:name w:val="caption"/>
    <w:basedOn w:val="Normalny"/>
    <w:next w:val="Normalny"/>
    <w:uiPriority w:val="35"/>
    <w:unhideWhenUsed/>
    <w:qFormat/>
    <w:rsid w:val="00C61318"/>
    <w:rPr>
      <w:b/>
      <w:bCs/>
      <w:caps/>
      <w:sz w:val="16"/>
      <w:szCs w:val="16"/>
    </w:rPr>
  </w:style>
  <w:style w:type="character" w:customStyle="1" w:styleId="TytuZnak">
    <w:name w:val="Tytuł Znak"/>
    <w:link w:val="Tytu"/>
    <w:uiPriority w:val="10"/>
    <w:rsid w:val="00C61318"/>
    <w:rPr>
      <w:smallCaps/>
      <w:color w:val="262626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987"/>
    <w:pPr>
      <w:pBdr>
        <w:top w:val="nil"/>
        <w:left w:val="nil"/>
        <w:bottom w:val="nil"/>
        <w:right w:val="nil"/>
        <w:between w:val="nil"/>
      </w:pBdr>
      <w:spacing w:after="720" w:line="240" w:lineRule="auto"/>
      <w:jc w:val="right"/>
    </w:pPr>
    <w:rPr>
      <w:color w:val="000000"/>
    </w:rPr>
  </w:style>
  <w:style w:type="character" w:customStyle="1" w:styleId="PodtytuZnak">
    <w:name w:val="Podtytuł Znak"/>
    <w:link w:val="Podtytu"/>
    <w:uiPriority w:val="11"/>
    <w:rsid w:val="00C61318"/>
    <w:rPr>
      <w:rFonts w:ascii="Calibri Light" w:eastAsia="SimSun" w:hAnsi="Calibri Light" w:cs="Times New Roman"/>
    </w:rPr>
  </w:style>
  <w:style w:type="character" w:styleId="Pogrubienie">
    <w:name w:val="Strong"/>
    <w:uiPriority w:val="22"/>
    <w:qFormat/>
    <w:rsid w:val="00C61318"/>
    <w:rPr>
      <w:b/>
      <w:bCs/>
      <w:color w:val="70AD47"/>
    </w:rPr>
  </w:style>
  <w:style w:type="character" w:styleId="Uwydatnienie">
    <w:name w:val="Emphasis"/>
    <w:qFormat/>
    <w:rsid w:val="00C6131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C6131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61318"/>
    <w:rPr>
      <w:i/>
      <w:iCs/>
    </w:rPr>
  </w:style>
  <w:style w:type="character" w:customStyle="1" w:styleId="CytatZnak">
    <w:name w:val="Cytat Znak"/>
    <w:link w:val="Cytat"/>
    <w:uiPriority w:val="29"/>
    <w:rsid w:val="00C6131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1318"/>
    <w:pPr>
      <w:pBdr>
        <w:top w:val="single" w:sz="8" w:space="1" w:color="70AD47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C61318"/>
    <w:rPr>
      <w:b/>
      <w:bCs/>
      <w:i/>
      <w:iCs/>
    </w:rPr>
  </w:style>
  <w:style w:type="character" w:styleId="Wyrnieniedelikatne">
    <w:name w:val="Subtle Emphasis"/>
    <w:uiPriority w:val="19"/>
    <w:qFormat/>
    <w:rsid w:val="00C61318"/>
    <w:rPr>
      <w:i/>
      <w:iCs/>
    </w:rPr>
  </w:style>
  <w:style w:type="character" w:styleId="Wyrnienieintensywne">
    <w:name w:val="Intense Emphasis"/>
    <w:uiPriority w:val="21"/>
    <w:qFormat/>
    <w:rsid w:val="00C61318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C61318"/>
    <w:rPr>
      <w:b/>
      <w:bCs/>
    </w:rPr>
  </w:style>
  <w:style w:type="character" w:styleId="Odwoanieintensywne">
    <w:name w:val="Intense Reference"/>
    <w:uiPriority w:val="32"/>
    <w:qFormat/>
    <w:rsid w:val="00C6131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C61318"/>
    <w:rPr>
      <w:rFonts w:ascii="Calibri Light" w:eastAsia="SimSun" w:hAnsi="Calibri Light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6131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A1D2E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A1D2E"/>
    <w:rPr>
      <w:rFonts w:ascii="Calibri" w:eastAsia="Calibri" w:hAnsi="Calibri" w:cs="Times New Roman"/>
      <w:sz w:val="22"/>
      <w:szCs w:val="22"/>
    </w:rPr>
  </w:style>
  <w:style w:type="character" w:styleId="Hipercze">
    <w:name w:val="Hyperlink"/>
    <w:uiPriority w:val="99"/>
    <w:unhideWhenUsed/>
    <w:rsid w:val="009A1D2E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1D2E"/>
    <w:pPr>
      <w:spacing w:after="160" w:line="259" w:lineRule="auto"/>
    </w:pPr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1D2E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9A1D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1D2E"/>
    <w:pPr>
      <w:spacing w:after="160" w:line="259" w:lineRule="auto"/>
      <w:ind w:left="720"/>
      <w:contextualSpacing/>
      <w:jc w:val="left"/>
    </w:pPr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qFormat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A1D2E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rsid w:val="009A1D2E"/>
    <w:pPr>
      <w:suppressAutoHyphens/>
      <w:jc w:val="left"/>
    </w:pPr>
    <w:rPr>
      <w:rFonts w:ascii="Verdana" w:eastAsia="Times New Roman" w:hAnsi="Verdana" w:cs="Arial"/>
      <w:sz w:val="18"/>
      <w:lang w:eastAsia="zh-CN"/>
    </w:rPr>
  </w:style>
  <w:style w:type="character" w:customStyle="1" w:styleId="apple-tab-span">
    <w:name w:val="apple-tab-span"/>
    <w:basedOn w:val="Domylnaczcionkaakapitu"/>
    <w:rsid w:val="009C16BD"/>
  </w:style>
  <w:style w:type="paragraph" w:styleId="Tekstdymka">
    <w:name w:val="Balloon Text"/>
    <w:basedOn w:val="Normalny"/>
    <w:link w:val="TekstdymkaZnak"/>
    <w:uiPriority w:val="99"/>
    <w:semiHidden/>
    <w:unhideWhenUsed/>
    <w:rsid w:val="0094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3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5479"/>
    <w:pPr>
      <w:autoSpaceDE w:val="0"/>
      <w:autoSpaceDN w:val="0"/>
      <w:adjustRightInd w:val="0"/>
      <w:spacing w:after="0" w:line="240" w:lineRule="auto"/>
      <w:jc w:val="left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font-color-blue">
    <w:name w:val="font-color-blue"/>
    <w:basedOn w:val="Domylnaczcionkaakapitu"/>
    <w:rsid w:val="008B2E37"/>
  </w:style>
  <w:style w:type="character" w:styleId="UyteHipercze">
    <w:name w:val="FollowedHyperlink"/>
    <w:basedOn w:val="Domylnaczcionkaakapitu"/>
    <w:uiPriority w:val="99"/>
    <w:semiHidden/>
    <w:unhideWhenUsed/>
    <w:rsid w:val="00636C36"/>
    <w:rPr>
      <w:color w:val="954F72" w:themeColor="followedHyperlink"/>
      <w:u w:val="single"/>
    </w:rPr>
  </w:style>
  <w:style w:type="table" w:customStyle="1" w:styleId="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1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2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3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4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5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6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7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8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9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b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c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d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e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1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2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3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4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5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rsid w:val="00A3198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9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987"/>
  </w:style>
  <w:style w:type="character" w:styleId="Odwoaniedokomentarza">
    <w:name w:val="annotation reference"/>
    <w:basedOn w:val="Domylnaczcionkaakapitu"/>
    <w:uiPriority w:val="99"/>
    <w:semiHidden/>
    <w:unhideWhenUsed/>
    <w:rsid w:val="00A31987"/>
    <w:rPr>
      <w:sz w:val="16"/>
      <w:szCs w:val="16"/>
    </w:rPr>
  </w:style>
  <w:style w:type="paragraph" w:customStyle="1" w:styleId="pip-product-detailsparagraph">
    <w:name w:val="pip-product-details__paragraph"/>
    <w:basedOn w:val="Normalny"/>
    <w:rsid w:val="004C48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vd4DWeFtwzKfAn3Drk9x9w7pQ==">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Radosława Jankowska</dc:creator>
  <cp:lastModifiedBy>Piotr Pendrakowski</cp:lastModifiedBy>
  <cp:revision>15</cp:revision>
  <cp:lastPrinted>2025-06-16T11:15:00Z</cp:lastPrinted>
  <dcterms:created xsi:type="dcterms:W3CDTF">2025-02-25T08:26:00Z</dcterms:created>
  <dcterms:modified xsi:type="dcterms:W3CDTF">2025-06-16T11:23:00Z</dcterms:modified>
</cp:coreProperties>
</file>